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           Aprobarea Studiului de fezabilitate şi a indicatorilor tehnico-economici aferenţi proiectului„Creșterea eficienței energetice a clădirii publice cu destinația școală, situată în str. Mixandrelor, nr.2A, Dej, județul Cluj”</DocumentSetDescription>
    <Nume_x0020_proiect_x0020_HCL xmlns="49ad8bbe-11e1-42b2-a965-6a341b5f7ad4">             	Privind aprobarea Studiului de fezabilitate şi a indicatorilor tehnico-economici aferenţi proiectului„Creșterea eficienței energetice a clădirii publice cu destinația școală, situată în str. Mixandrelor, nr.2A, Dej, județul Cluj”</Nume_x0020_proiect_x0020_HCL>
    <_dlc_DocId xmlns="49ad8bbe-11e1-42b2-a965-6a341b5f7ad4">PMD17-1485498287-899</_dlc_DocId>
    <_dlc_DocIdUrl xmlns="49ad8bbe-11e1-42b2-a965-6a341b5f7ad4">
      <Url>http://smdoc/Situri/CL/_layouts/15/DocIdRedir.aspx?ID=PMD17-1485498287-899</Url>
      <Description>PMD17-1485498287-899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cresterea eficientei energetice scoala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12e55de3-d5b6-47f9-9cce-aed11884a87e</vt:lpwstr>
  </property>
  <property fmtid="{D5CDD505-2E9C-101B-9397-08002B2CF9AE}" pid="4" name="_docset_NoMedatataSyncRequired">
    <vt:lpwstr>False</vt:lpwstr>
  </property>
</Properties>
</file>